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E59D" w14:textId="5609987B" w:rsidR="009F3A86" w:rsidRDefault="009F3A86" w:rsidP="002C10A1">
      <w:pPr>
        <w:rPr>
          <w:b/>
          <w:bCs/>
          <w:sz w:val="32"/>
          <w:szCs w:val="32"/>
        </w:rPr>
      </w:pPr>
      <w:r w:rsidRPr="0079234F">
        <w:rPr>
          <w:b/>
          <w:bCs/>
          <w:noProof/>
          <w:sz w:val="36"/>
          <w:szCs w:val="36"/>
        </w:rPr>
        <mc:AlternateContent>
          <mc:Choice Requires="wps">
            <w:drawing>
              <wp:anchor distT="45720" distB="45720" distL="114300" distR="114300" simplePos="0" relativeHeight="251658240" behindDoc="0" locked="0" layoutInCell="1" allowOverlap="1" wp14:anchorId="4A491A1A" wp14:editId="5747A350">
                <wp:simplePos x="0" y="0"/>
                <wp:positionH relativeFrom="margin">
                  <wp:align>right</wp:align>
                </wp:positionH>
                <wp:positionV relativeFrom="paragraph">
                  <wp:posOffset>347980</wp:posOffset>
                </wp:positionV>
                <wp:extent cx="1724025" cy="1404620"/>
                <wp:effectExtent l="0" t="0" r="952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1404620"/>
                        </a:xfrm>
                        <a:prstGeom prst="rect">
                          <a:avLst/>
                        </a:prstGeom>
                        <a:solidFill>
                          <a:srgbClr val="FFFFFF"/>
                        </a:solidFill>
                        <a:ln w="9525">
                          <a:noFill/>
                          <a:miter lim="800000"/>
                          <a:headEnd/>
                          <a:tailEnd/>
                        </a:ln>
                      </wps:spPr>
                      <wps:txbx>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r>
                            <w:proofErr w:type="spellStart"/>
                            <w:r w:rsidRPr="00631BF3">
                              <w:rPr>
                                <w:sz w:val="16"/>
                                <w:szCs w:val="16"/>
                              </w:rPr>
                              <w:t>Rohdesdiek</w:t>
                            </w:r>
                            <w:proofErr w:type="spellEnd"/>
                            <w:r w:rsidRPr="00631BF3">
                              <w:rPr>
                                <w:sz w:val="16"/>
                                <w:szCs w:val="16"/>
                              </w:rPr>
                              <w:t xml:space="preserve">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491A1A" id="_x0000_t202" coordsize="21600,21600" o:spt="202" path="m,l,21600r21600,l21600,xe">
                <v:stroke joinstyle="miter"/>
                <v:path gradientshapeok="t" o:connecttype="rect"/>
              </v:shapetype>
              <v:shape id="Textfeld 2" o:spid="_x0000_s1026" type="#_x0000_t202" style="position:absolute;margin-left:84.55pt;margin-top:27.4pt;width:135.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" stroked="f">
                <v:textbox style="mso-fit-shape-to-text:t">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t>Rohdesdiek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v:textbox>
                <w10:wrap type="square" anchorx="margin"/>
              </v:shape>
            </w:pict>
          </mc:Fallback>
        </mc:AlternateContent>
      </w:r>
    </w:p>
    <w:p w14:paraId="0FA4CB71" w14:textId="2F6C37A3" w:rsidR="002C10A1" w:rsidRPr="00FC2BD5" w:rsidRDefault="00842DEB" w:rsidP="002C10A1">
      <w:pPr>
        <w:rPr>
          <w:b/>
          <w:bCs/>
          <w:sz w:val="32"/>
          <w:szCs w:val="32"/>
        </w:rPr>
      </w:pPr>
      <w:r>
        <w:rPr>
          <w:b/>
          <w:bCs/>
          <w:sz w:val="32"/>
          <w:szCs w:val="32"/>
        </w:rPr>
        <w:t>PRESSEMELDUNG</w:t>
      </w:r>
      <w:r w:rsidR="00FC2BD5">
        <w:rPr>
          <w:b/>
          <w:bCs/>
          <w:sz w:val="32"/>
          <w:szCs w:val="32"/>
        </w:rPr>
        <w:br/>
      </w:r>
      <w:r w:rsidR="002C10A1" w:rsidRPr="00F92F83">
        <w:t xml:space="preserve">Dortmund, </w:t>
      </w:r>
      <w:r w:rsidR="0060184A">
        <w:t>Juni</w:t>
      </w:r>
      <w:r w:rsidR="002C10A1" w:rsidRPr="00F92F83">
        <w:t xml:space="preserve"> 202</w:t>
      </w:r>
      <w:r>
        <w:t>6</w:t>
      </w:r>
      <w:r w:rsidR="002C10A1" w:rsidRPr="0079234F">
        <w:rPr>
          <w:b/>
          <w:bCs/>
          <w:sz w:val="36"/>
          <w:szCs w:val="36"/>
        </w:rPr>
        <w:t xml:space="preserve"> </w:t>
      </w:r>
    </w:p>
    <w:p w14:paraId="09831CA0" w14:textId="3869EB8A" w:rsidR="002C10A1" w:rsidRDefault="002C10A1">
      <w:pPr>
        <w:spacing w:line="276" w:lineRule="auto"/>
        <w:rPr>
          <w:rFonts w:cs="Arial"/>
          <w:b/>
          <w:bCs/>
          <w:sz w:val="28"/>
          <w:szCs w:val="28"/>
        </w:rPr>
      </w:pPr>
    </w:p>
    <w:p w14:paraId="7A23F6C9" w14:textId="77777777" w:rsidR="00180DA9" w:rsidRDefault="00180DA9">
      <w:pPr>
        <w:spacing w:line="276" w:lineRule="auto"/>
        <w:rPr>
          <w:rFonts w:cs="Arial"/>
          <w:b/>
          <w:bCs/>
          <w:sz w:val="28"/>
          <w:szCs w:val="28"/>
        </w:rPr>
      </w:pPr>
    </w:p>
    <w:p w14:paraId="5C594F48" w14:textId="77777777" w:rsidR="00180DA9" w:rsidRDefault="00180DA9">
      <w:pPr>
        <w:spacing w:line="276" w:lineRule="auto"/>
        <w:rPr>
          <w:rFonts w:cs="Arial"/>
          <w:b/>
          <w:bCs/>
          <w:sz w:val="28"/>
          <w:szCs w:val="28"/>
        </w:rPr>
      </w:pPr>
    </w:p>
    <w:p w14:paraId="77FF0F91" w14:textId="77777777" w:rsidR="004D43FC" w:rsidRDefault="004D43FC">
      <w:pPr>
        <w:spacing w:line="276" w:lineRule="auto"/>
        <w:rPr>
          <w:rFonts w:cs="Arial"/>
          <w:b/>
          <w:bCs/>
          <w:sz w:val="28"/>
          <w:szCs w:val="28"/>
        </w:rPr>
      </w:pPr>
    </w:p>
    <w:p w14:paraId="66D81474" w14:textId="52B63530" w:rsidR="003510E3" w:rsidRPr="009F57A4" w:rsidRDefault="00AA0305">
      <w:pPr>
        <w:spacing w:line="276" w:lineRule="auto"/>
        <w:rPr>
          <w:rFonts w:cs="Arial"/>
          <w:b/>
          <w:bCs/>
          <w:sz w:val="28"/>
          <w:szCs w:val="28"/>
        </w:rPr>
      </w:pPr>
      <w:r w:rsidRPr="00AA0305">
        <w:rPr>
          <w:rFonts w:cs="Arial"/>
          <w:b/>
          <w:bCs/>
          <w:sz w:val="32"/>
          <w:szCs w:val="32"/>
        </w:rPr>
        <w:t xml:space="preserve">Rettungsrobotik </w:t>
      </w:r>
      <w:r w:rsidR="00483B12">
        <w:rPr>
          <w:rFonts w:cs="Arial"/>
          <w:b/>
          <w:bCs/>
          <w:sz w:val="32"/>
          <w:szCs w:val="32"/>
        </w:rPr>
        <w:t xml:space="preserve">auf der </w:t>
      </w:r>
      <w:r w:rsidRPr="00AA0305">
        <w:rPr>
          <w:rFonts w:cs="Arial"/>
          <w:b/>
          <w:bCs/>
          <w:sz w:val="32"/>
          <w:szCs w:val="32"/>
        </w:rPr>
        <w:t>INTERSCHUTZ 2026</w:t>
      </w:r>
      <w:r w:rsidR="00483B12">
        <w:rPr>
          <w:rFonts w:cs="Arial"/>
          <w:b/>
          <w:bCs/>
          <w:sz w:val="32"/>
          <w:szCs w:val="32"/>
        </w:rPr>
        <w:t xml:space="preserve"> erleben</w:t>
      </w:r>
      <w:r w:rsidR="003510E3" w:rsidRPr="009F57A4">
        <w:rPr>
          <w:rFonts w:cs="Arial"/>
          <w:b/>
          <w:bCs/>
          <w:sz w:val="28"/>
          <w:szCs w:val="28"/>
        </w:rPr>
        <w:br/>
      </w:r>
      <w:r w:rsidR="00752133">
        <w:rPr>
          <w:rFonts w:cs="Arial"/>
          <w:sz w:val="28"/>
          <w:szCs w:val="28"/>
        </w:rPr>
        <w:t>„Wir machen Rettungsrobotik einsatz</w:t>
      </w:r>
      <w:r w:rsidR="00724AB9">
        <w:rPr>
          <w:rFonts w:cs="Arial"/>
          <w:sz w:val="28"/>
          <w:szCs w:val="28"/>
        </w:rPr>
        <w:t>bereit</w:t>
      </w:r>
      <w:r w:rsidR="00752133">
        <w:rPr>
          <w:rFonts w:cs="Arial"/>
          <w:sz w:val="28"/>
          <w:szCs w:val="28"/>
        </w:rPr>
        <w:t>“</w:t>
      </w:r>
    </w:p>
    <w:p w14:paraId="76A25D90" w14:textId="77777777" w:rsidR="001F59AB" w:rsidRDefault="001F59AB" w:rsidP="00C616CD">
      <w:pPr>
        <w:rPr>
          <w:rFonts w:cs="Arial"/>
        </w:rPr>
      </w:pPr>
    </w:p>
    <w:p w14:paraId="7F319593" w14:textId="421A37DB" w:rsidR="005E5B68" w:rsidRPr="005E5B68" w:rsidRDefault="005E5B68" w:rsidP="005E5B68">
      <w:pPr>
        <w:rPr>
          <w:rFonts w:cs="Arial"/>
        </w:rPr>
      </w:pPr>
      <w:r w:rsidRPr="005E5B68">
        <w:rPr>
          <w:rFonts w:cs="Arial"/>
        </w:rPr>
        <w:t>Wenn Einsatzkräfte in einsturzgefährdete Gebäude vordringen, Großbrände bekämpfen oder Gefahrstofflagen bewältigen müssen, entscheidet moderne Technologie zunehmend über Sicherheit, Geschwindigkeit und Erfolg eines Einsatzes. Rettungsrobotik entwickelt sich dabei immer stärker zu einem zentralen Bestandteil moderner Gefahrenabwehr.</w:t>
      </w:r>
    </w:p>
    <w:p w14:paraId="5552D57B" w14:textId="2661EA11" w:rsidR="0033327B" w:rsidRDefault="00483B12" w:rsidP="0033327B">
      <w:pPr>
        <w:rPr>
          <w:rFonts w:cs="Arial"/>
        </w:rPr>
      </w:pPr>
      <w:r w:rsidRPr="00483B12">
        <w:rPr>
          <w:rFonts w:cs="Arial"/>
        </w:rPr>
        <w:t>Unter dem Leitgedanken „Wir machen Rettungsrobotik einsatz</w:t>
      </w:r>
      <w:r w:rsidR="009D7011">
        <w:rPr>
          <w:rFonts w:cs="Arial"/>
        </w:rPr>
        <w:t>bereit</w:t>
      </w:r>
      <w:r w:rsidRPr="00483B12">
        <w:rPr>
          <w:rFonts w:cs="Arial"/>
        </w:rPr>
        <w:t xml:space="preserve">“ präsentiert das Deutsche Rettungsrobotik-Zentrum e.V. (DRZ) auf der INTERSCHUTZ 2026 in Hannover, wie innovative </w:t>
      </w:r>
      <w:proofErr w:type="spellStart"/>
      <w:r w:rsidRPr="00483B12">
        <w:rPr>
          <w:rFonts w:cs="Arial"/>
        </w:rPr>
        <w:t>Robotiklösungen</w:t>
      </w:r>
      <w:proofErr w:type="spellEnd"/>
      <w:r w:rsidRPr="00483B12">
        <w:rPr>
          <w:rFonts w:cs="Arial"/>
        </w:rPr>
        <w:t xml:space="preserve"> erfolgreich in die Praxis überführt werden können. Im Mittelpunkt des Messeauftritts stehen dabei nicht nur moderne Systeme, sondern vor allem das Zusammenspiel aus Forschung, Ausbildung, Erprobung und operativer Anwendung.</w:t>
      </w:r>
    </w:p>
    <w:p w14:paraId="32697CB6" w14:textId="77777777" w:rsidR="00B722F5" w:rsidRPr="00B722F5" w:rsidRDefault="00B722F5" w:rsidP="00B722F5">
      <w:pPr>
        <w:rPr>
          <w:rFonts w:cs="Arial"/>
          <w:b/>
          <w:bCs/>
        </w:rPr>
      </w:pPr>
      <w:r w:rsidRPr="00B722F5">
        <w:rPr>
          <w:rFonts w:cs="Arial"/>
          <w:b/>
          <w:bCs/>
        </w:rPr>
        <w:t>Robotik Task Force: Unterstützung bei gefährlichen Einsatzlagen</w:t>
      </w:r>
    </w:p>
    <w:p w14:paraId="13E2121C" w14:textId="77777777" w:rsidR="00B722F5" w:rsidRPr="00B722F5" w:rsidRDefault="00B722F5" w:rsidP="00B722F5">
      <w:pPr>
        <w:rPr>
          <w:rFonts w:cs="Arial"/>
        </w:rPr>
      </w:pPr>
      <w:r w:rsidRPr="00B722F5">
        <w:rPr>
          <w:rFonts w:cs="Arial"/>
        </w:rPr>
        <w:t>Ein Schwerpunkt des Messeauftritts ist die Robotik Task Force (RTF) des DRZ. Sie unterstützt Feuerwehren und Behörden bundesweit mit speziell geschulten Teams sowie Drohnen und Bodenrobotern bei gefährlichen Einsatzlagen – etwa bei Bränden, Hochwasser, Gefahrstofflagen oder Einsturzszenarien.</w:t>
      </w:r>
    </w:p>
    <w:p w14:paraId="62DD744B" w14:textId="3A417093" w:rsidR="00B722F5" w:rsidRPr="00B722F5" w:rsidRDefault="00B722F5" w:rsidP="00B722F5">
      <w:pPr>
        <w:rPr>
          <w:rFonts w:cs="Arial"/>
        </w:rPr>
      </w:pPr>
      <w:r w:rsidRPr="00B722F5">
        <w:rPr>
          <w:rFonts w:cs="Arial"/>
        </w:rPr>
        <w:t>Auf der INTERSCHUTZ präsentiert das DRZ verschiedene Einsatzfahrzeuge der RTF, mobile Führungs- und Kommunikationslösungen sowie unterschiedliche robotische Systeme. Ergänzt wird die Ausstellung durch reale Einsatzbeispiele vergangener Einsätze, bei denen Rettungsrobotik eingesetzt wurde.</w:t>
      </w:r>
    </w:p>
    <w:p w14:paraId="5E07866A" w14:textId="77777777" w:rsidR="00B722F5" w:rsidRPr="00B722F5" w:rsidRDefault="00B722F5" w:rsidP="00B722F5">
      <w:pPr>
        <w:rPr>
          <w:rFonts w:cs="Arial"/>
          <w:b/>
          <w:bCs/>
        </w:rPr>
      </w:pPr>
      <w:r w:rsidRPr="00B722F5">
        <w:rPr>
          <w:rFonts w:cs="Arial"/>
          <w:b/>
          <w:bCs/>
        </w:rPr>
        <w:t>Ausbildung und Training als Grundlage erfolgreicher Einsätze</w:t>
      </w:r>
    </w:p>
    <w:p w14:paraId="33D6F482" w14:textId="77777777" w:rsidR="00B073BB" w:rsidRDefault="00B722F5" w:rsidP="00B073BB">
      <w:pPr>
        <w:rPr>
          <w:color w:val="000000"/>
        </w:rPr>
      </w:pPr>
      <w:r w:rsidRPr="00B722F5">
        <w:rPr>
          <w:rFonts w:cs="Arial"/>
        </w:rPr>
        <w:lastRenderedPageBreak/>
        <w:t xml:space="preserve">Darüber hinaus präsentiert das DRZ seine Trainings- und </w:t>
      </w:r>
      <w:r w:rsidR="00754B43" w:rsidRPr="00B722F5">
        <w:rPr>
          <w:rFonts w:cs="Arial"/>
        </w:rPr>
        <w:t>Ausbildungs</w:t>
      </w:r>
      <w:r w:rsidR="00754B43">
        <w:rPr>
          <w:rFonts w:cs="Arial"/>
        </w:rPr>
        <w:t>angebote</w:t>
      </w:r>
      <w:r w:rsidR="00E7367B">
        <w:rPr>
          <w:rFonts w:cs="Arial"/>
        </w:rPr>
        <w:t xml:space="preserve"> für BOS-Einsatzkräfte</w:t>
      </w:r>
      <w:r w:rsidRPr="00B722F5">
        <w:rPr>
          <w:rFonts w:cs="Arial"/>
        </w:rPr>
        <w:t xml:space="preserve">. Denn </w:t>
      </w:r>
      <w:r w:rsidR="00C93DFB">
        <w:rPr>
          <w:rFonts w:cs="Arial"/>
        </w:rPr>
        <w:t xml:space="preserve">auch wenn Behörden und Organisationen mit Sicherheitsaufgaben im Rahmen des </w:t>
      </w:r>
      <w:r w:rsidR="00C93DFB">
        <w:rPr>
          <w:color w:val="000000"/>
        </w:rPr>
        <w:t>§ 21k LuftVO besondere Einsatzmöglichkeiten nutzen können, bleiben Organisationsverantwortung, Haftungsfragen sowie Auswahl- und Überwachungspflichten bestehen.</w:t>
      </w:r>
    </w:p>
    <w:p w14:paraId="7FAE01D8" w14:textId="7D515280" w:rsidR="00E0064F" w:rsidRPr="00B073BB" w:rsidRDefault="00E0064F" w:rsidP="00B073BB">
      <w:pPr>
        <w:rPr>
          <w:rFonts w:cs="Arial"/>
        </w:rPr>
      </w:pPr>
      <w:r>
        <w:rPr>
          <w:color w:val="000000"/>
        </w:rPr>
        <w:t>Das DRZ zeigt, wie professionelle Ausbildung dabei unterstützt, Drohnensysteme rechtssicher, einheitlich und einsatzorientiert in bestehende Einsatzstrukturen zu integrieren. BesucherInnen erhalten Einblicke in praxisnahe Schulungskonzepte, realistische Einsatzszenarien sowie abgestufte Qualifizierungsprogramme für Fernpilotinnen und Fernpiloten.</w:t>
      </w:r>
    </w:p>
    <w:p w14:paraId="0F57A10F" w14:textId="1973C1FC" w:rsidR="00E0064F" w:rsidRPr="00EE6886" w:rsidRDefault="00E0064F" w:rsidP="00EE6886">
      <w:pPr>
        <w:pStyle w:val="StandardWeb"/>
        <w:rPr>
          <w:rFonts w:asciiTheme="minorHAnsi" w:eastAsiaTheme="minorHAnsi" w:hAnsiTheme="minorHAnsi" w:cstheme="minorBidi"/>
          <w:color w:val="000000"/>
          <w:lang w:eastAsia="en-US"/>
          <w14:ligatures w14:val="standardContextual"/>
        </w:rPr>
      </w:pPr>
      <w:r w:rsidRPr="00EE6886">
        <w:rPr>
          <w:rFonts w:asciiTheme="minorHAnsi" w:eastAsiaTheme="minorHAnsi" w:hAnsiTheme="minorHAnsi" w:cstheme="minorBidi"/>
          <w:color w:val="000000"/>
          <w:lang w:eastAsia="en-US"/>
          <w14:ligatures w14:val="standardContextual"/>
        </w:rPr>
        <w:t>Ziel ist es, Einsatzkräfte nicht nur technisch auszubilden, sondern Handlungssicherheit, belastbare Entscheidungsgrundlagen und eine nachvollziehbare Qualifikation für Einsatz, Aufsicht, Versicherer und Trägerorganisationen zu schaffen. Einheitliche Ausbildungsstandards und praxisorientiertes Training leisten dabei einen wichtigen Beitrag zur Einsatzqualität und zur zukunftsfähigen Aufstellung von BOS-Einheiten.</w:t>
      </w:r>
    </w:p>
    <w:p w14:paraId="42B7B34A" w14:textId="16DF30AE" w:rsidR="00B722F5" w:rsidRPr="00B722F5" w:rsidRDefault="004B17FC" w:rsidP="00B722F5">
      <w:pPr>
        <w:rPr>
          <w:rFonts w:cs="Arial"/>
          <w:b/>
          <w:bCs/>
        </w:rPr>
      </w:pPr>
      <w:r>
        <w:rPr>
          <w:rFonts w:cs="Arial"/>
          <w:b/>
          <w:bCs/>
        </w:rPr>
        <w:t>Für die Gefahrenabwehr der Zukunft</w:t>
      </w:r>
    </w:p>
    <w:p w14:paraId="381423DF" w14:textId="64478F4E" w:rsidR="00B722F5" w:rsidRPr="004B17FC" w:rsidRDefault="00B722F5" w:rsidP="00B722F5">
      <w:pPr>
        <w:rPr>
          <w:rFonts w:cs="Arial"/>
          <w:b/>
          <w:bCs/>
        </w:rPr>
      </w:pPr>
      <w:r w:rsidRPr="00B722F5">
        <w:rPr>
          <w:rFonts w:cs="Arial"/>
        </w:rPr>
        <w:t xml:space="preserve">Ein besonderer Besuchermagnet wird der Robotik-Parcours auf dem Messestand sein. </w:t>
      </w:r>
      <w:r w:rsidR="00081316">
        <w:rPr>
          <w:rFonts w:cs="Arial"/>
        </w:rPr>
        <w:t xml:space="preserve">Dieser verdeutlicht </w:t>
      </w:r>
      <w:r w:rsidRPr="00B722F5">
        <w:rPr>
          <w:rFonts w:cs="Arial"/>
        </w:rPr>
        <w:t xml:space="preserve">den Living-Lab-Ansatz des DRZ: Technologien werden gemeinsam mit Anwenderinnen und Anwendern getestet, bewertet und kontinuierlich weiterentwickelt. Ergänzend gibt das </w:t>
      </w:r>
      <w:proofErr w:type="gramStart"/>
      <w:r w:rsidRPr="00B722F5">
        <w:rPr>
          <w:rFonts w:cs="Arial"/>
        </w:rPr>
        <w:t>DRZ Einblicke</w:t>
      </w:r>
      <w:proofErr w:type="gramEnd"/>
      <w:r w:rsidRPr="00B722F5">
        <w:rPr>
          <w:rFonts w:cs="Arial"/>
        </w:rPr>
        <w:t xml:space="preserve"> in aktuelle Forschungs- und Entwicklungsprojekte rund um autonome Systeme, Sensorik und Lagebildgenerierung.</w:t>
      </w:r>
    </w:p>
    <w:p w14:paraId="5AE035B2" w14:textId="6AEAA50E" w:rsidR="00B722F5" w:rsidRPr="00B722F5" w:rsidRDefault="00B722F5" w:rsidP="00B722F5">
      <w:pPr>
        <w:rPr>
          <w:rFonts w:cs="Arial"/>
        </w:rPr>
      </w:pPr>
      <w:r w:rsidRPr="00B722F5">
        <w:rPr>
          <w:rFonts w:cs="Arial"/>
        </w:rPr>
        <w:t>Die enge Zusammenarbeit mit Forschungseinrichtungen, Industriepartnern und Einsatzorganisationen bildet dabei eine wichtige Grundlage, um neue Technologien schnell und praxisnah in die Gefahrenabwehr zu überführen.</w:t>
      </w:r>
    </w:p>
    <w:p w14:paraId="6678CD7F" w14:textId="77777777" w:rsidR="00B722F5" w:rsidRPr="00B722F5" w:rsidRDefault="00B722F5" w:rsidP="00B722F5">
      <w:pPr>
        <w:rPr>
          <w:rFonts w:cs="Arial"/>
          <w:b/>
          <w:bCs/>
        </w:rPr>
      </w:pPr>
      <w:r w:rsidRPr="00B722F5">
        <w:rPr>
          <w:rFonts w:cs="Arial"/>
          <w:b/>
          <w:bCs/>
        </w:rPr>
        <w:t xml:space="preserve">Hall </w:t>
      </w:r>
      <w:proofErr w:type="spellStart"/>
      <w:r w:rsidRPr="00B722F5">
        <w:rPr>
          <w:rFonts w:cs="Arial"/>
          <w:b/>
          <w:bCs/>
        </w:rPr>
        <w:t>of</w:t>
      </w:r>
      <w:proofErr w:type="spellEnd"/>
      <w:r w:rsidRPr="00B722F5">
        <w:rPr>
          <w:rFonts w:cs="Arial"/>
          <w:b/>
          <w:bCs/>
        </w:rPr>
        <w:t xml:space="preserve"> </w:t>
      </w:r>
      <w:proofErr w:type="spellStart"/>
      <w:r w:rsidRPr="00B722F5">
        <w:rPr>
          <w:rFonts w:cs="Arial"/>
          <w:b/>
          <w:bCs/>
        </w:rPr>
        <w:t>Fame</w:t>
      </w:r>
      <w:proofErr w:type="spellEnd"/>
      <w:r w:rsidRPr="00B722F5">
        <w:rPr>
          <w:rFonts w:cs="Arial"/>
          <w:b/>
          <w:bCs/>
        </w:rPr>
        <w:t>: Robotik rettet Menschenleben</w:t>
      </w:r>
    </w:p>
    <w:p w14:paraId="43706730" w14:textId="77777777" w:rsidR="00B722F5" w:rsidRPr="00B722F5" w:rsidRDefault="00B722F5" w:rsidP="00B722F5">
      <w:pPr>
        <w:rPr>
          <w:rFonts w:cs="Arial"/>
        </w:rPr>
      </w:pPr>
      <w:r w:rsidRPr="00B722F5">
        <w:rPr>
          <w:rFonts w:cs="Arial"/>
        </w:rPr>
        <w:t xml:space="preserve">Ein weiterer Höhepunkt ist die „Hall </w:t>
      </w:r>
      <w:proofErr w:type="spellStart"/>
      <w:r w:rsidRPr="00B722F5">
        <w:rPr>
          <w:rFonts w:cs="Arial"/>
        </w:rPr>
        <w:t>of</w:t>
      </w:r>
      <w:proofErr w:type="spellEnd"/>
      <w:r w:rsidRPr="00B722F5">
        <w:rPr>
          <w:rFonts w:cs="Arial"/>
        </w:rPr>
        <w:t xml:space="preserve"> </w:t>
      </w:r>
      <w:proofErr w:type="spellStart"/>
      <w:r w:rsidRPr="00B722F5">
        <w:rPr>
          <w:rFonts w:cs="Arial"/>
        </w:rPr>
        <w:t>Fame</w:t>
      </w:r>
      <w:proofErr w:type="spellEnd"/>
      <w:r w:rsidRPr="00B722F5">
        <w:rPr>
          <w:rFonts w:cs="Arial"/>
        </w:rPr>
        <w:t xml:space="preserve">“ der Rettungsrobotik. Sie zeigt Systeme, die weltweit bei realen Katastrophen und Großschadenslagen eingesetzt wurden – darunter </w:t>
      </w:r>
      <w:proofErr w:type="spellStart"/>
      <w:r w:rsidRPr="00B722F5">
        <w:rPr>
          <w:rFonts w:cs="Arial"/>
        </w:rPr>
        <w:t>Robotiklösungen</w:t>
      </w:r>
      <w:proofErr w:type="spellEnd"/>
      <w:r w:rsidRPr="00B722F5">
        <w:rPr>
          <w:rFonts w:cs="Arial"/>
        </w:rPr>
        <w:t xml:space="preserve"> beim Brand der Kathedrale Notre-Dame in Paris oder im Umfeld der Nuklearkatastrophe von Tschernobyl.</w:t>
      </w:r>
    </w:p>
    <w:p w14:paraId="3591F958" w14:textId="5061864F" w:rsidR="00B722F5" w:rsidRPr="00B722F5" w:rsidRDefault="00B722F5" w:rsidP="00B722F5">
      <w:pPr>
        <w:rPr>
          <w:rFonts w:cs="Arial"/>
        </w:rPr>
      </w:pPr>
      <w:r w:rsidRPr="00B722F5">
        <w:rPr>
          <w:rFonts w:cs="Arial"/>
        </w:rPr>
        <w:t>Die Ausstellung verdeutlicht eindrucksvoll, welchen Beitrag robotische Systeme bereits heute zum Schutz von Menschenleben leisten können.</w:t>
      </w:r>
    </w:p>
    <w:p w14:paraId="3C176389" w14:textId="77777777" w:rsidR="00B722F5" w:rsidRPr="00B722F5" w:rsidRDefault="00B722F5" w:rsidP="00B722F5">
      <w:pPr>
        <w:rPr>
          <w:rFonts w:cs="Arial"/>
          <w:b/>
          <w:bCs/>
        </w:rPr>
      </w:pPr>
      <w:r w:rsidRPr="00B722F5">
        <w:rPr>
          <w:rFonts w:cs="Arial"/>
          <w:b/>
          <w:bCs/>
        </w:rPr>
        <w:t>DRZ auf der INTERSCHUTZ 2026</w:t>
      </w:r>
    </w:p>
    <w:p w14:paraId="68524BF2" w14:textId="4E51AF12" w:rsidR="00B722F5" w:rsidRPr="00B722F5" w:rsidRDefault="00B722F5" w:rsidP="00B722F5">
      <w:pPr>
        <w:rPr>
          <w:rFonts w:cs="Arial"/>
        </w:rPr>
      </w:pPr>
      <w:r w:rsidRPr="00B722F5">
        <w:rPr>
          <w:rFonts w:cs="Arial"/>
        </w:rPr>
        <w:t xml:space="preserve">Das Deutsche Rettungsrobotik-Zentrum e.V. präsentiert sich auf der INTERSCHUTZ 2026 in Halle 7, Stand E06. Neben Technikdemonstrationen und Forschungsprojekten </w:t>
      </w:r>
      <w:r w:rsidR="002D251D">
        <w:rPr>
          <w:rFonts w:cs="Arial"/>
        </w:rPr>
        <w:t xml:space="preserve">standen zahlreiche Mitglieder </w:t>
      </w:r>
      <w:r w:rsidRPr="00B722F5">
        <w:rPr>
          <w:rFonts w:cs="Arial"/>
        </w:rPr>
        <w:t>des DRZ für Gespräche rund um Rettungsrobotik, Ausbildung und innovative Einsatzkonzepte im Bevölkerungsschutz zur Verfügung.</w:t>
      </w:r>
    </w:p>
    <w:p w14:paraId="4F66FB88" w14:textId="46702705" w:rsidR="00483B12" w:rsidRDefault="0060184A" w:rsidP="0033327B">
      <w:pPr>
        <w:rPr>
          <w:i/>
          <w:iCs/>
        </w:rPr>
      </w:pPr>
      <w:r w:rsidRPr="0060184A">
        <w:rPr>
          <w:i/>
          <w:iCs/>
        </w:rPr>
        <w:lastRenderedPageBreak/>
        <w:t>Zeichenanzahl: 4.</w:t>
      </w:r>
      <w:r w:rsidR="00B07330">
        <w:rPr>
          <w:i/>
          <w:iCs/>
        </w:rPr>
        <w:t>010</w:t>
      </w:r>
    </w:p>
    <w:p w14:paraId="6DAF9949" w14:textId="77777777" w:rsidR="0060184A" w:rsidRPr="0060184A" w:rsidRDefault="0060184A" w:rsidP="0033327B">
      <w:pPr>
        <w:rPr>
          <w:i/>
          <w:iCs/>
        </w:rPr>
      </w:pPr>
    </w:p>
    <w:p w14:paraId="1578EB1A" w14:textId="77777777" w:rsidR="00DC13FB" w:rsidRPr="00DC13FB" w:rsidRDefault="00DC13FB" w:rsidP="00DC13FB">
      <w:pPr>
        <w:spacing w:line="276" w:lineRule="auto"/>
        <w:rPr>
          <w:u w:val="single"/>
        </w:rPr>
      </w:pPr>
      <w:r w:rsidRPr="00DC13FB">
        <w:rPr>
          <w:u w:val="single"/>
        </w:rPr>
        <w:t xml:space="preserve">Über das DRZ </w:t>
      </w:r>
    </w:p>
    <w:p w14:paraId="5AE0081B" w14:textId="77777777" w:rsidR="00DC13FB" w:rsidRPr="00DC13FB" w:rsidRDefault="00DC13FB" w:rsidP="00DC13FB">
      <w:pPr>
        <w:spacing w:line="276" w:lineRule="auto"/>
      </w:pPr>
      <w:r w:rsidRPr="00DC13FB">
        <w:t xml:space="preserve">Anwendung, Wissenschaft und Industrie unter einem Dach – das bietet das Deutsche Rettungsrobotik Zentrum (DRZ) in Dortmund. Als einzigartig gilt dort ein sogenanntes Living Lab. Es bietet ideale Bedingungen zur realitätsnahen Erprobung robotischer Systeme für den Einsatz in Rettungs- und Sicherheitslagen. Innovative Technologien werden hier unter einsatzähnlichen Bedingungen getestet, validiert und weiterentwickelt. </w:t>
      </w:r>
    </w:p>
    <w:p w14:paraId="3D9F314E" w14:textId="5FA3CE78" w:rsidR="00391AEB" w:rsidRPr="00DC13FB" w:rsidRDefault="00DC13FB" w:rsidP="00DC13FB">
      <w:pPr>
        <w:spacing w:line="276" w:lineRule="auto"/>
        <w:rPr>
          <w:rFonts w:ascii="Arial" w:hAnsi="Arial" w:cs="Arial"/>
        </w:rPr>
      </w:pPr>
      <w:r w:rsidRPr="00DC13FB">
        <w:t>Ziel des DRZ ist es, angesichts ständig wachsender Anforderungen für die Behörden und Organisationen mit Sicherheitsaufgaben (BOS) innovative Technologien zur Verbesserung von Rettungseinsätzen insbesondere in menschenfeindlichen Umgebungen zu entwickeln. So könnten Robotersysteme künftig zunehmend dazu beitragen, Einsätze für gefährdete Menschen ebenso wie für Einsatzkräfte noch sicherer zu bewältigen.</w:t>
      </w:r>
    </w:p>
    <w:sectPr w:rsidR="00391AEB" w:rsidRPr="00DC13FB">
      <w:headerReference w:type="default" r:id="rId10"/>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134BE" w14:textId="77777777" w:rsidR="009537EE" w:rsidRDefault="009537EE">
      <w:pPr>
        <w:spacing w:after="0" w:line="240" w:lineRule="auto"/>
      </w:pPr>
      <w:r>
        <w:separator/>
      </w:r>
    </w:p>
  </w:endnote>
  <w:endnote w:type="continuationSeparator" w:id="0">
    <w:p w14:paraId="54ED0A47" w14:textId="77777777" w:rsidR="009537EE" w:rsidRDefault="009537EE">
      <w:pPr>
        <w:spacing w:after="0" w:line="240" w:lineRule="auto"/>
      </w:pPr>
      <w:r>
        <w:continuationSeparator/>
      </w:r>
    </w:p>
  </w:endnote>
  <w:endnote w:type="continuationNotice" w:id="1">
    <w:p w14:paraId="16AE5983" w14:textId="77777777" w:rsidR="009537EE" w:rsidRDefault="00953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83D3" w14:textId="77777777" w:rsidR="009537EE" w:rsidRDefault="009537EE">
      <w:pPr>
        <w:spacing w:after="0" w:line="240" w:lineRule="auto"/>
      </w:pPr>
      <w:r>
        <w:separator/>
      </w:r>
    </w:p>
  </w:footnote>
  <w:footnote w:type="continuationSeparator" w:id="0">
    <w:p w14:paraId="78214AB6" w14:textId="77777777" w:rsidR="009537EE" w:rsidRDefault="009537EE">
      <w:pPr>
        <w:spacing w:after="0" w:line="240" w:lineRule="auto"/>
      </w:pPr>
      <w:r>
        <w:continuationSeparator/>
      </w:r>
    </w:p>
  </w:footnote>
  <w:footnote w:type="continuationNotice" w:id="1">
    <w:p w14:paraId="0C34A260" w14:textId="77777777" w:rsidR="009537EE" w:rsidRDefault="009537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385B" w14:textId="585479C4" w:rsidR="0024393F" w:rsidRDefault="0024393F">
    <w:pPr>
      <w:pStyle w:val="Kopfzeile"/>
    </w:pPr>
    <w:r>
      <w:rPr>
        <w:noProof/>
      </w:rPr>
      <w:drawing>
        <wp:anchor distT="0" distB="0" distL="114300" distR="114300" simplePos="0" relativeHeight="251658240" behindDoc="0" locked="0" layoutInCell="1" allowOverlap="1" wp14:anchorId="3BD040DA" wp14:editId="07DCC141">
          <wp:simplePos x="0" y="0"/>
          <wp:positionH relativeFrom="margin">
            <wp:align>right</wp:align>
          </wp:positionH>
          <wp:positionV relativeFrom="paragraph">
            <wp:posOffset>-229235</wp:posOffset>
          </wp:positionV>
          <wp:extent cx="1769336" cy="795470"/>
          <wp:effectExtent l="0" t="0" r="2540" b="5080"/>
          <wp:wrapTopAndBottom/>
          <wp:docPr id="1816742843"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42843" name="Grafik 1"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336" cy="795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F004F"/>
    <w:multiLevelType w:val="multilevel"/>
    <w:tmpl w:val="F04AD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AB5D5C"/>
    <w:multiLevelType w:val="multilevel"/>
    <w:tmpl w:val="D06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82782104">
    <w:abstractNumId w:val="1"/>
  </w:num>
  <w:num w:numId="2" w16cid:durableId="95008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612"/>
    <w:rsid w:val="00023AB2"/>
    <w:rsid w:val="00055779"/>
    <w:rsid w:val="0006155E"/>
    <w:rsid w:val="000747C5"/>
    <w:rsid w:val="00081316"/>
    <w:rsid w:val="000E7DBA"/>
    <w:rsid w:val="0013302D"/>
    <w:rsid w:val="00180DA9"/>
    <w:rsid w:val="001829C4"/>
    <w:rsid w:val="00182D83"/>
    <w:rsid w:val="00195F0D"/>
    <w:rsid w:val="001C599A"/>
    <w:rsid w:val="001F59AB"/>
    <w:rsid w:val="0024393F"/>
    <w:rsid w:val="00245FBA"/>
    <w:rsid w:val="002553A2"/>
    <w:rsid w:val="00273AF1"/>
    <w:rsid w:val="00291E89"/>
    <w:rsid w:val="002933CF"/>
    <w:rsid w:val="002A072A"/>
    <w:rsid w:val="002C10A1"/>
    <w:rsid w:val="002D251D"/>
    <w:rsid w:val="00307D19"/>
    <w:rsid w:val="0033327B"/>
    <w:rsid w:val="003510E3"/>
    <w:rsid w:val="00363A30"/>
    <w:rsid w:val="00391AEB"/>
    <w:rsid w:val="003C6CBD"/>
    <w:rsid w:val="003D3C6F"/>
    <w:rsid w:val="003E2F94"/>
    <w:rsid w:val="00422612"/>
    <w:rsid w:val="00462508"/>
    <w:rsid w:val="00466128"/>
    <w:rsid w:val="0048352D"/>
    <w:rsid w:val="00483B12"/>
    <w:rsid w:val="004B17FC"/>
    <w:rsid w:val="004D43FC"/>
    <w:rsid w:val="004F0869"/>
    <w:rsid w:val="004F3F46"/>
    <w:rsid w:val="00521D5C"/>
    <w:rsid w:val="00525284"/>
    <w:rsid w:val="00533DF4"/>
    <w:rsid w:val="00584016"/>
    <w:rsid w:val="005A1CD7"/>
    <w:rsid w:val="005A257C"/>
    <w:rsid w:val="005A3E8A"/>
    <w:rsid w:val="005A7783"/>
    <w:rsid w:val="005E0192"/>
    <w:rsid w:val="005E5B68"/>
    <w:rsid w:val="0060184A"/>
    <w:rsid w:val="00616175"/>
    <w:rsid w:val="0064497C"/>
    <w:rsid w:val="00666D0F"/>
    <w:rsid w:val="00681644"/>
    <w:rsid w:val="006932C1"/>
    <w:rsid w:val="00694E70"/>
    <w:rsid w:val="006F46D0"/>
    <w:rsid w:val="006F5DE8"/>
    <w:rsid w:val="00724AB9"/>
    <w:rsid w:val="00752133"/>
    <w:rsid w:val="00754B43"/>
    <w:rsid w:val="00767850"/>
    <w:rsid w:val="0080372E"/>
    <w:rsid w:val="00840660"/>
    <w:rsid w:val="00842DEB"/>
    <w:rsid w:val="008663AC"/>
    <w:rsid w:val="008A7B48"/>
    <w:rsid w:val="008B52F9"/>
    <w:rsid w:val="008C3D54"/>
    <w:rsid w:val="008D064F"/>
    <w:rsid w:val="008D209B"/>
    <w:rsid w:val="0093363F"/>
    <w:rsid w:val="00953220"/>
    <w:rsid w:val="009537EE"/>
    <w:rsid w:val="009C32B2"/>
    <w:rsid w:val="009D7011"/>
    <w:rsid w:val="009E228C"/>
    <w:rsid w:val="009F3A86"/>
    <w:rsid w:val="009F57A4"/>
    <w:rsid w:val="00A35183"/>
    <w:rsid w:val="00A576E3"/>
    <w:rsid w:val="00A63DE1"/>
    <w:rsid w:val="00A772E1"/>
    <w:rsid w:val="00A914C0"/>
    <w:rsid w:val="00AA0305"/>
    <w:rsid w:val="00AC3AA7"/>
    <w:rsid w:val="00AF3254"/>
    <w:rsid w:val="00B07330"/>
    <w:rsid w:val="00B073BB"/>
    <w:rsid w:val="00B24182"/>
    <w:rsid w:val="00B267E0"/>
    <w:rsid w:val="00B27C50"/>
    <w:rsid w:val="00B47827"/>
    <w:rsid w:val="00B5277F"/>
    <w:rsid w:val="00B64377"/>
    <w:rsid w:val="00B722F5"/>
    <w:rsid w:val="00BA5FFA"/>
    <w:rsid w:val="00BC4975"/>
    <w:rsid w:val="00BC7307"/>
    <w:rsid w:val="00BD63BF"/>
    <w:rsid w:val="00C153D6"/>
    <w:rsid w:val="00C2519B"/>
    <w:rsid w:val="00C407AD"/>
    <w:rsid w:val="00C42DE2"/>
    <w:rsid w:val="00C616CD"/>
    <w:rsid w:val="00C93DFB"/>
    <w:rsid w:val="00C97557"/>
    <w:rsid w:val="00CB2FB9"/>
    <w:rsid w:val="00CE5417"/>
    <w:rsid w:val="00D4349D"/>
    <w:rsid w:val="00D44B64"/>
    <w:rsid w:val="00D55834"/>
    <w:rsid w:val="00D56CB2"/>
    <w:rsid w:val="00D86A50"/>
    <w:rsid w:val="00D86E7B"/>
    <w:rsid w:val="00D93009"/>
    <w:rsid w:val="00DA0D11"/>
    <w:rsid w:val="00DC13FB"/>
    <w:rsid w:val="00E0064F"/>
    <w:rsid w:val="00E06FB3"/>
    <w:rsid w:val="00E1076D"/>
    <w:rsid w:val="00E379FC"/>
    <w:rsid w:val="00E7367B"/>
    <w:rsid w:val="00EB5254"/>
    <w:rsid w:val="00EE1487"/>
    <w:rsid w:val="00EE6886"/>
    <w:rsid w:val="00F03697"/>
    <w:rsid w:val="00F17830"/>
    <w:rsid w:val="00F370BA"/>
    <w:rsid w:val="00F40A0D"/>
    <w:rsid w:val="00F41B3D"/>
    <w:rsid w:val="00F758A4"/>
    <w:rsid w:val="00FA3233"/>
    <w:rsid w:val="00FC2941"/>
    <w:rsid w:val="00FC2BD5"/>
    <w:rsid w:val="00FD1381"/>
    <w:rsid w:val="00FF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B7747"/>
  <w15:docId w15:val="{4D4E9196-ECA7-4A5B-8E38-A553EAB2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character" w:styleId="Fett">
    <w:name w:val="Strong"/>
    <w:basedOn w:val="Absatz-Standardschriftart"/>
    <w:uiPriority w:val="22"/>
    <w:qFormat/>
    <w:rPr>
      <w:b/>
      <w:bCs/>
    </w:rPr>
  </w:style>
  <w:style w:type="paragraph" w:customStyle="1" w:styleId="text-justify">
    <w:name w:val="text-justify"/>
    <w:basedOn w:val="Standard"/>
    <w:pPr>
      <w:spacing w:before="100" w:beforeAutospacing="1" w:after="100" w:afterAutospacing="1" w:line="240" w:lineRule="auto"/>
    </w:pPr>
    <w:rPr>
      <w:rFonts w:ascii="Times New Roman" w:eastAsia="Times New Roman" w:hAnsi="Times New Roman" w:cs="Times New Roman"/>
      <w:lang w:eastAsia="de-DE"/>
      <w14:ligatures w14:val="none"/>
    </w:rPr>
  </w:style>
  <w:style w:type="paragraph" w:styleId="berarbeitung">
    <w:name w:val="Revision"/>
    <w:hidden/>
    <w:uiPriority w:val="99"/>
    <w:semiHidden/>
    <w:rsid w:val="00BD63BF"/>
    <w:pPr>
      <w:spacing w:after="0" w:line="240" w:lineRule="auto"/>
    </w:pPr>
  </w:style>
  <w:style w:type="character" w:styleId="Kommentarzeichen">
    <w:name w:val="annotation reference"/>
    <w:basedOn w:val="Absatz-Standardschriftart"/>
    <w:uiPriority w:val="99"/>
    <w:semiHidden/>
    <w:unhideWhenUsed/>
    <w:rsid w:val="008A7B48"/>
    <w:rPr>
      <w:sz w:val="16"/>
      <w:szCs w:val="16"/>
    </w:rPr>
  </w:style>
  <w:style w:type="paragraph" w:styleId="Kommentartext">
    <w:name w:val="annotation text"/>
    <w:basedOn w:val="Standard"/>
    <w:link w:val="KommentartextZchn"/>
    <w:uiPriority w:val="99"/>
    <w:unhideWhenUsed/>
    <w:rsid w:val="008A7B48"/>
    <w:pPr>
      <w:spacing w:line="240" w:lineRule="auto"/>
    </w:pPr>
    <w:rPr>
      <w:sz w:val="20"/>
      <w:szCs w:val="20"/>
    </w:rPr>
  </w:style>
  <w:style w:type="character" w:customStyle="1" w:styleId="KommentartextZchn">
    <w:name w:val="Kommentartext Zchn"/>
    <w:basedOn w:val="Absatz-Standardschriftart"/>
    <w:link w:val="Kommentartext"/>
    <w:uiPriority w:val="99"/>
    <w:rsid w:val="008A7B48"/>
    <w:rPr>
      <w:sz w:val="20"/>
      <w:szCs w:val="20"/>
    </w:rPr>
  </w:style>
  <w:style w:type="paragraph" w:styleId="Kommentarthema">
    <w:name w:val="annotation subject"/>
    <w:basedOn w:val="Kommentartext"/>
    <w:next w:val="Kommentartext"/>
    <w:link w:val="KommentarthemaZchn"/>
    <w:uiPriority w:val="99"/>
    <w:semiHidden/>
    <w:unhideWhenUsed/>
    <w:rsid w:val="008A7B48"/>
    <w:rPr>
      <w:b/>
      <w:bCs/>
    </w:rPr>
  </w:style>
  <w:style w:type="character" w:customStyle="1" w:styleId="KommentarthemaZchn">
    <w:name w:val="Kommentarthema Zchn"/>
    <w:basedOn w:val="KommentartextZchn"/>
    <w:link w:val="Kommentarthema"/>
    <w:uiPriority w:val="99"/>
    <w:semiHidden/>
    <w:rsid w:val="008A7B48"/>
    <w:rPr>
      <w:b/>
      <w:bCs/>
      <w:sz w:val="20"/>
      <w:szCs w:val="20"/>
    </w:rPr>
  </w:style>
  <w:style w:type="character" w:styleId="Erwhnung">
    <w:name w:val="Mention"/>
    <w:basedOn w:val="Absatz-Standardschriftart"/>
    <w:uiPriority w:val="99"/>
    <w:unhideWhenUsed/>
    <w:rsid w:val="008A7B48"/>
    <w:rPr>
      <w:color w:val="2B579A"/>
      <w:shd w:val="clear" w:color="auto" w:fill="E1DFDD"/>
    </w:rPr>
  </w:style>
  <w:style w:type="paragraph" w:styleId="StandardWeb">
    <w:name w:val="Normal (Web)"/>
    <w:basedOn w:val="Standard"/>
    <w:uiPriority w:val="99"/>
    <w:unhideWhenUsed/>
    <w:rsid w:val="00E0064F"/>
    <w:pPr>
      <w:spacing w:before="100" w:beforeAutospacing="1" w:after="100" w:afterAutospacing="1" w:line="240" w:lineRule="auto"/>
    </w:pPr>
    <w:rPr>
      <w:rFonts w:ascii="Times New Roman" w:eastAsia="Times New Roman" w:hAnsi="Times New Roman" w:cs="Times New Roman"/>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38128">
      <w:bodyDiv w:val="1"/>
      <w:marLeft w:val="0"/>
      <w:marRight w:val="0"/>
      <w:marTop w:val="0"/>
      <w:marBottom w:val="0"/>
      <w:divBdr>
        <w:top w:val="none" w:sz="0" w:space="0" w:color="auto"/>
        <w:left w:val="none" w:sz="0" w:space="0" w:color="auto"/>
        <w:bottom w:val="none" w:sz="0" w:space="0" w:color="auto"/>
        <w:right w:val="none" w:sz="0" w:space="0" w:color="auto"/>
      </w:divBdr>
    </w:div>
    <w:div w:id="180639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3b29f4-9254-4b25-bc1e-7a38d25a88c3" xsi:nil="true"/>
    <lcf76f155ced4ddcb4097134ff3c332f xmlns="38f12fea-63bb-407c-8c46-d310aa098581">
      <Terms xmlns="http://schemas.microsoft.com/office/infopath/2007/PartnerControls"/>
    </lcf76f155ced4ddcb4097134ff3c332f>
    <_Flow_SignoffStatus xmlns="38f12fea-63bb-407c-8c46-d310aa098581" xsi:nil="true"/>
    <Projektbezug xmlns="38f12fea-63bb-407c-8c46-d310aa098581" xsi:nil="true"/>
    <Titel_x002f_Kurzbeschreibung xmlns="38f12fea-63bb-407c-8c46-d310aa098581" xsi:nil="true"/>
    <Thema_x002f_Motiv xmlns="38f12fea-63bb-407c-8c46-d310aa098581" xsi:nil="true"/>
    <FotografIn xmlns="38f12fea-63bb-407c-8c46-d310aa0985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CAF40E1E63B124CAFCBDC18771BEF33" ma:contentTypeVersion="25" ma:contentTypeDescription="Ein neues Dokument erstellen." ma:contentTypeScope="" ma:versionID="7e4a9932f731b12fbca178c3e18fdddb">
  <xsd:schema xmlns:xsd="http://www.w3.org/2001/XMLSchema" xmlns:xs="http://www.w3.org/2001/XMLSchema" xmlns:p="http://schemas.microsoft.com/office/2006/metadata/properties" xmlns:ns2="38f12fea-63bb-407c-8c46-d310aa098581" xmlns:ns3="b03b29f4-9254-4b25-bc1e-7a38d25a88c3" targetNamespace="http://schemas.microsoft.com/office/2006/metadata/properties" ma:root="true" ma:fieldsID="f99a138f01a4b25a6f1e85d01377670d" ns2:_="" ns3:_="">
    <xsd:import namespace="38f12fea-63bb-407c-8c46-d310aa098581"/>
    <xsd:import namespace="b03b29f4-9254-4b25-bc1e-7a38d25a88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element ref="ns2:Titel_x002f_Kurzbeschreibung" minOccurs="0"/>
                <xsd:element ref="ns2:Thema_x002f_Motiv" minOccurs="0"/>
                <xsd:element ref="ns2:Projektbezug" minOccurs="0"/>
                <xsd:element ref="ns2:Fotograf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12fea-63bb-407c-8c46-d310aa098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396f2f4-bdae-4ce5-a549-9046b22dbfb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Unterschrift" ma:internalName="Status_x0020_Unterschrift">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Titel_x002f_Kurzbeschreibung" ma:index="28" nillable="true" ma:displayName="Titel / Kurzbeschreibung" ma:description="Kurze Inhaltsbeschreibung z. B. „Drohne startet“, „Vorführung UGV“" ma:format="Dropdown" ma:internalName="Titel_x002f_Kurzbeschreibung">
      <xsd:simpleType>
        <xsd:restriction base="dms:Text">
          <xsd:maxLength value="255"/>
        </xsd:restriction>
      </xsd:simpleType>
    </xsd:element>
    <xsd:element name="Thema_x002f_Motiv" ma:index="29" nillable="true" ma:displayName="Thema / Motiv" ma:format="Dropdown" ma:internalName="Thema_x002f_Motiv">
      <xsd:complexType>
        <xsd:complexContent>
          <xsd:extension base="dms:MultiChoiceFillIn">
            <xsd:sequence>
              <xsd:element name="Value" maxOccurs="unbounded" minOccurs="0" nillable="true">
                <xsd:simpleType>
                  <xsd:union memberTypes="dms:Text">
                    <xsd:simpleType>
                      <xsd:restriction base="dms:Choice">
                        <xsd:enumeration value="Drohne"/>
                        <xsd:enumeration value="UGV"/>
                        <xsd:enumeration value="Testfeld"/>
                        <xsd:enumeration value="Publikum"/>
                        <xsd:enumeration value="Vortrag"/>
                        <xsd:enumeration value="Networking"/>
                        <xsd:enumeration value="Team"/>
                        <xsd:enumeration value="DRZ-Stand"/>
                      </xsd:restriction>
                    </xsd:simpleType>
                  </xsd:union>
                </xsd:simpleType>
              </xsd:element>
            </xsd:sequence>
          </xsd:extension>
        </xsd:complexContent>
      </xsd:complexType>
    </xsd:element>
    <xsd:element name="Projektbezug" ma:index="30" nillable="true" ma:displayName="Projektbezug" ma:format="Dropdown" ma:internalName="Projektbezug">
      <xsd:complexType>
        <xsd:complexContent>
          <xsd:extension base="dms:MultiChoiceFillIn">
            <xsd:sequence>
              <xsd:element name="Value" maxOccurs="unbounded" minOccurs="0" nillable="true">
                <xsd:simpleType>
                  <xsd:union memberTypes="dms:Text">
                    <xsd:simpleType>
                      <xsd:restriction base="dms:Choice">
                        <xsd:enumeration value="EDRZ"/>
                        <xsd:enumeration value="CARMA"/>
                        <xsd:enumeration value="CREXDATA"/>
                      </xsd:restriction>
                    </xsd:simpleType>
                  </xsd:union>
                </xsd:simpleType>
              </xsd:element>
            </xsd:sequence>
          </xsd:extension>
        </xsd:complexContent>
      </xsd:complexType>
    </xsd:element>
    <xsd:element name="FotografIn" ma:index="31" nillable="true" ma:displayName="FotografIn" ma:description="Bitte den Fotografen angeben." ma:format="Dropdown" ma:internalName="FotografI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3b29f4-9254-4b25-bc1e-7a38d25a88c3"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27ceac-5d75-47be-a0a7-71688669ae2f}" ma:internalName="TaxCatchAll" ma:showField="CatchAllData" ma:web="b03b29f4-9254-4b25-bc1e-7a38d25a88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BBCE50-FAE8-49B9-9EA1-8449EB437E26}">
  <ds:schemaRefs>
    <ds:schemaRef ds:uri="http://schemas.microsoft.com/office/2006/metadata/properties"/>
    <ds:schemaRef ds:uri="http://schemas.microsoft.com/office/infopath/2007/PartnerControls"/>
    <ds:schemaRef ds:uri="b03b29f4-9254-4b25-bc1e-7a38d25a88c3"/>
    <ds:schemaRef ds:uri="38f12fea-63bb-407c-8c46-d310aa098581"/>
  </ds:schemaRefs>
</ds:datastoreItem>
</file>

<file path=customXml/itemProps2.xml><?xml version="1.0" encoding="utf-8"?>
<ds:datastoreItem xmlns:ds="http://schemas.openxmlformats.org/officeDocument/2006/customXml" ds:itemID="{886AA213-F9E0-429B-8937-F00B8D6F1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12fea-63bb-407c-8c46-d310aa098581"/>
    <ds:schemaRef ds:uri="b03b29f4-9254-4b25-bc1e-7a38d25a8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58751-1F85-494D-A54D-775E688EE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4337</Characters>
  <Application>Microsoft Office Word</Application>
  <DocSecurity>0</DocSecurity>
  <Lines>36</Lines>
  <Paragraphs>10</Paragraphs>
  <ScaleCrop>false</ScaleCrop>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Wolfgang Duveneck</dc:creator>
  <cp:keywords/>
  <dc:description/>
  <cp:lastModifiedBy>Sarah Herger | Deutsches Rettungsrobotik-Zentrum e.V.</cp:lastModifiedBy>
  <cp:revision>39</cp:revision>
  <dcterms:created xsi:type="dcterms:W3CDTF">2026-04-09T11:51:00Z</dcterms:created>
  <dcterms:modified xsi:type="dcterms:W3CDTF">2026-05-21T10:29:00Z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0x010100ACAF40E1E63B124CAFCBDC18771BEF33</vt:lpwstr>
  </property>
  <property fmtid="{D5CDD505-2E9C-101B-9397-08002B2CF9AE}" pid="3" name="MediaServiceImageTags">
    <vt:lpwstr/>
  </property>
</Properties>
</file>